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ОБЩИНА СЕВЛИЕВО</w:t>
      </w: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ОБЯВА</w:t>
      </w: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 xml:space="preserve">ЗА ПОДБОР НА ПЕРСОНАЛ ЗА </w:t>
      </w:r>
      <w:r w:rsidRPr="003A147C">
        <w:rPr>
          <w:b/>
          <w:bCs/>
          <w:sz w:val="22"/>
          <w:szCs w:val="22"/>
          <w:lang w:val="bg-BG" w:eastAsia="bg-BG"/>
        </w:rPr>
        <w:t>ОБЩНОСТЕН ЦЕНТЪР ЗА УСЛУГИ ЗА РАННО ДЕТСКО РАЗВИТИЕ</w:t>
      </w:r>
    </w:p>
    <w:p w:rsidR="00F81642" w:rsidRPr="003A147C" w:rsidRDefault="00F81642" w:rsidP="00F81642">
      <w:pPr>
        <w:ind w:firstLine="567"/>
        <w:jc w:val="both"/>
        <w:rPr>
          <w:sz w:val="22"/>
          <w:szCs w:val="22"/>
          <w:lang w:val="bg-BG"/>
        </w:rPr>
      </w:pPr>
    </w:p>
    <w:p w:rsidR="00F81642" w:rsidRPr="003A147C" w:rsidRDefault="00F81642" w:rsidP="00F81642">
      <w:pPr>
        <w:ind w:firstLine="567"/>
        <w:jc w:val="both"/>
        <w:rPr>
          <w:b/>
          <w:sz w:val="22"/>
          <w:szCs w:val="22"/>
          <w:u w:val="single"/>
          <w:lang w:val="bg-BG"/>
        </w:rPr>
      </w:pPr>
      <w:r w:rsidRPr="003A147C">
        <w:rPr>
          <w:sz w:val="22"/>
          <w:szCs w:val="22"/>
          <w:lang w:val="bg-BG"/>
        </w:rPr>
        <w:t xml:space="preserve">Във връзка с изпълнението на </w:t>
      </w:r>
      <w:r w:rsidRPr="003A147C">
        <w:rPr>
          <w:b/>
          <w:sz w:val="22"/>
          <w:szCs w:val="22"/>
          <w:lang w:val="bg-BG"/>
        </w:rPr>
        <w:t>проект BG05М9ОРO01-2.004-0063 „Равен шанс за всички”</w:t>
      </w:r>
      <w:r w:rsidRPr="003A147C">
        <w:rPr>
          <w:sz w:val="22"/>
          <w:szCs w:val="22"/>
          <w:lang w:val="bg-BG"/>
        </w:rPr>
        <w:t xml:space="preserve">, който се осъществява с финансовата подкрепа на Оперативна програма „Развитие на човешките ресурси” 2014-2020, съфинансирана от Европейския съюз чрез Европейския социален фонд, Община Севлиево търси да назначи </w:t>
      </w:r>
      <w:r w:rsidRPr="003A147C">
        <w:rPr>
          <w:b/>
          <w:sz w:val="22"/>
          <w:szCs w:val="22"/>
          <w:u w:val="single"/>
          <w:lang w:val="bg-BG"/>
        </w:rPr>
        <w:t xml:space="preserve">на трудово правоотношение специалисти за следните позиции: </w:t>
      </w:r>
    </w:p>
    <w:p w:rsidR="00F81642" w:rsidRPr="003A147C" w:rsidRDefault="00F81642" w:rsidP="00F81642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color w:val="000000"/>
          <w:sz w:val="22"/>
          <w:szCs w:val="22"/>
          <w:u w:val="single"/>
          <w:lang w:val="bg-BG" w:eastAsia="bg-BG"/>
        </w:rPr>
      </w:pPr>
    </w:p>
    <w:p w:rsidR="00765F9C" w:rsidRPr="003A147C" w:rsidRDefault="00F81642" w:rsidP="00831A36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color w:val="000000"/>
          <w:sz w:val="22"/>
          <w:szCs w:val="22"/>
          <w:u w:val="single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u w:val="single"/>
          <w:lang w:val="bg-BG" w:eastAsia="bg-BG"/>
        </w:rPr>
        <w:t xml:space="preserve">I. </w:t>
      </w:r>
      <w:r w:rsidR="00831A36">
        <w:rPr>
          <w:b/>
          <w:bCs/>
          <w:color w:val="000000"/>
          <w:sz w:val="22"/>
          <w:szCs w:val="22"/>
          <w:u w:val="single"/>
          <w:lang w:val="bg-BG" w:eastAsia="bg-BG"/>
        </w:rPr>
        <w:t xml:space="preserve">I. </w:t>
      </w:r>
      <w:r w:rsidR="00765F9C" w:rsidRPr="003A147C">
        <w:rPr>
          <w:b/>
          <w:bCs/>
          <w:color w:val="000000"/>
          <w:sz w:val="22"/>
          <w:szCs w:val="22"/>
          <w:u w:val="single"/>
          <w:lang w:val="bg-BG" w:eastAsia="bg-BG"/>
        </w:rPr>
        <w:t>ПЕРСОНАЛ ЗА ПРЕДОСТАВЯНЕ НА УСЛУГИТЕ:</w:t>
      </w:r>
    </w:p>
    <w:p w:rsidR="00765F9C" w:rsidRPr="00831A36" w:rsidRDefault="00765F9C" w:rsidP="00831A36">
      <w:pPr>
        <w:pStyle w:val="Style8"/>
        <w:widowControl/>
        <w:numPr>
          <w:ilvl w:val="0"/>
          <w:numId w:val="3"/>
        </w:numPr>
        <w:spacing w:before="120" w:line="240" w:lineRule="auto"/>
        <w:ind w:left="0" w:firstLine="567"/>
        <w:rPr>
          <w:b/>
          <w:sz w:val="22"/>
          <w:szCs w:val="22"/>
          <w:u w:val="single"/>
        </w:rPr>
      </w:pPr>
      <w:r w:rsidRPr="00831A36">
        <w:rPr>
          <w:b/>
          <w:bCs/>
          <w:color w:val="000000"/>
          <w:sz w:val="22"/>
          <w:szCs w:val="22"/>
          <w:u w:val="single"/>
        </w:rPr>
        <w:t>ЛОГОПЕД - 1</w:t>
      </w:r>
      <w:r w:rsidR="00831A36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831A36">
        <w:rPr>
          <w:b/>
          <w:bCs/>
          <w:color w:val="000000"/>
          <w:sz w:val="22"/>
          <w:szCs w:val="22"/>
          <w:u w:val="single"/>
        </w:rPr>
        <w:t>щатнa</w:t>
      </w:r>
      <w:proofErr w:type="spellEnd"/>
      <w:r w:rsidR="00831A36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831A36">
        <w:rPr>
          <w:b/>
          <w:bCs/>
          <w:color w:val="000000"/>
          <w:sz w:val="22"/>
          <w:szCs w:val="22"/>
          <w:u w:val="single"/>
        </w:rPr>
        <w:t>бройкa</w:t>
      </w:r>
      <w:proofErr w:type="spellEnd"/>
      <w:r w:rsidR="00831A36">
        <w:rPr>
          <w:b/>
          <w:bCs/>
          <w:color w:val="000000"/>
          <w:sz w:val="22"/>
          <w:szCs w:val="22"/>
          <w:u w:val="single"/>
        </w:rPr>
        <w:t xml:space="preserve"> на 4</w:t>
      </w:r>
      <w:r w:rsidRPr="00831A36">
        <w:rPr>
          <w:b/>
          <w:bCs/>
          <w:color w:val="000000"/>
          <w:sz w:val="22"/>
          <w:szCs w:val="22"/>
          <w:u w:val="single"/>
        </w:rPr>
        <w:t>-часов работен ден за услугaта „Ранна интервенция на уврежданията“:</w:t>
      </w:r>
    </w:p>
    <w:p w:rsidR="00F81642" w:rsidRPr="003A147C" w:rsidRDefault="00F81642" w:rsidP="00F81642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ОСНОВНА ЦЕЛ НА ДЛЪЖНОСТТА</w:t>
      </w:r>
      <w:r w:rsidRPr="003A147C">
        <w:rPr>
          <w:b/>
          <w:bCs/>
          <w:sz w:val="22"/>
          <w:szCs w:val="22"/>
          <w:lang w:val="bg-BG" w:eastAsia="bg-BG"/>
        </w:rPr>
        <w:t xml:space="preserve"> 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Проучване и анализ на индивидуалните потребности на деца и родителите им и насочване към подходящите за тях дейности от услугата за ранна интервенция, включително и чрез работа на терен и посещения в домовете им;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Разработване на програми, обучителни и информационни материали за провеждане на консултации за работа с родители на деца с проблеми в развитието;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Изследване на говорното развитие на всяко дете, насочено към услугата, като необходимите изследвания се провеждат използвайки формални и неформални методи на изследване на деца;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 xml:space="preserve">Информиране на родители и специалисти от Общностния център относно особеностите на комуникационното развитие на децата и подпомагане на семейството за осигуряване на достъп до информация и ресурси за подпомагане на говорното развитие на детето им; 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Участие в разработване и съгласуване на индивидуални планове за работа с децата и семействата;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 xml:space="preserve">Регулярно посещение на домовете на децата съгласно индивидуалния им план; 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Разработване и прилагане на подходящи планове за логопедични намеси, които са фокусирани върху детето, съобразени с възраст и особеност;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Подпомагане, съвместно с рехабилитатора, безопасното хранене, пиене и преглъщане на различни места, например вкъщи, детско заведение и др. и обучение на родителите да се справят с такива проблеми;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 xml:space="preserve">Направляване на говорните упражнения в домашна среда; 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Индивидуално консултиране на родители, включително и чрез работа на терен, посещения в домовете и предоставяне на разработени по проекта обучителни и информационни материали относно говорното развитие на децата;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Поддържане на документация;</w:t>
      </w:r>
    </w:p>
    <w:p w:rsidR="00F81642" w:rsidRPr="003A147C" w:rsidRDefault="00F81642" w:rsidP="00F81642">
      <w:pPr>
        <w:numPr>
          <w:ilvl w:val="0"/>
          <w:numId w:val="7"/>
        </w:numPr>
        <w:ind w:left="0" w:firstLine="567"/>
        <w:jc w:val="both"/>
        <w:rPr>
          <w:sz w:val="22"/>
          <w:szCs w:val="22"/>
          <w:lang w:val="bg-BG"/>
        </w:rPr>
      </w:pPr>
      <w:r w:rsidRPr="003A147C">
        <w:rPr>
          <w:sz w:val="22"/>
          <w:szCs w:val="22"/>
          <w:lang w:val="bg-BG"/>
        </w:rPr>
        <w:t>Подпомагане на работата на останалите специалисти</w:t>
      </w:r>
      <w:r w:rsidR="00765F9C" w:rsidRPr="003A147C">
        <w:rPr>
          <w:sz w:val="22"/>
          <w:szCs w:val="22"/>
          <w:lang w:val="bg-BG"/>
        </w:rPr>
        <w:t xml:space="preserve"> и др</w:t>
      </w:r>
      <w:r w:rsidRPr="003A147C">
        <w:rPr>
          <w:sz w:val="22"/>
          <w:szCs w:val="22"/>
          <w:lang w:val="bg-BG"/>
        </w:rPr>
        <w:t>.</w:t>
      </w:r>
    </w:p>
    <w:p w:rsidR="00765F9C" w:rsidRPr="003A147C" w:rsidRDefault="00765F9C" w:rsidP="00765F9C">
      <w:pPr>
        <w:pStyle w:val="a9"/>
        <w:autoSpaceDE w:val="0"/>
        <w:autoSpaceDN w:val="0"/>
        <w:adjustRightInd w:val="0"/>
        <w:spacing w:before="120"/>
        <w:ind w:left="0" w:firstLine="567"/>
        <w:jc w:val="both"/>
        <w:rPr>
          <w:b/>
          <w:bCs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МИНИМАЛНИ</w:t>
      </w:r>
      <w:r w:rsidRPr="003A147C">
        <w:rPr>
          <w:b/>
          <w:bCs/>
          <w:sz w:val="22"/>
          <w:szCs w:val="22"/>
          <w:lang w:val="bg-BG" w:eastAsia="bg-BG"/>
        </w:rPr>
        <w:t xml:space="preserve"> ИЗИСКВАНИЯ ЗА ЗАЕМАНЕ НА ДЛЪЖНОСТТА</w:t>
      </w:r>
    </w:p>
    <w:p w:rsidR="00765F9C" w:rsidRPr="003A147C" w:rsidRDefault="00DD7CEA" w:rsidP="00765F9C">
      <w:pPr>
        <w:pStyle w:val="a9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• Образование – висше,</w:t>
      </w:r>
      <w:r w:rsidR="00765F9C" w:rsidRPr="003A147C">
        <w:rPr>
          <w:sz w:val="22"/>
          <w:szCs w:val="22"/>
          <w:lang w:val="bg-BG" w:eastAsia="bg-BG"/>
        </w:rPr>
        <w:t xml:space="preserve"> бакалавър</w:t>
      </w:r>
      <w:r>
        <w:rPr>
          <w:sz w:val="22"/>
          <w:szCs w:val="22"/>
          <w:lang w:val="bg-BG" w:eastAsia="bg-BG"/>
        </w:rPr>
        <w:t>;</w:t>
      </w:r>
    </w:p>
    <w:p w:rsidR="00765F9C" w:rsidRPr="003A147C" w:rsidRDefault="00765F9C" w:rsidP="00765F9C">
      <w:pPr>
        <w:pStyle w:val="a9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 xml:space="preserve">• Специалност – „Логопедия” или други приравнени; </w:t>
      </w:r>
    </w:p>
    <w:p w:rsidR="00765F9C" w:rsidRPr="003A147C" w:rsidRDefault="00765F9C" w:rsidP="00765F9C">
      <w:pPr>
        <w:pStyle w:val="a9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• Стаж по специалността – не се изисква;</w:t>
      </w:r>
    </w:p>
    <w:p w:rsidR="00765F9C" w:rsidRPr="003A147C" w:rsidRDefault="00765F9C" w:rsidP="00765F9C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sz w:val="22"/>
          <w:szCs w:val="22"/>
        </w:rPr>
        <w:lastRenderedPageBreak/>
        <w:t xml:space="preserve">• Специфични изисквания - </w:t>
      </w:r>
      <w:r w:rsidRPr="003A147C">
        <w:rPr>
          <w:color w:val="auto"/>
          <w:sz w:val="22"/>
          <w:szCs w:val="22"/>
        </w:rPr>
        <w:t>готовност за работа с деца от уязвими групи, включително деца с увреждания, техните семейства, бъдещи родители, умения за взаим</w:t>
      </w:r>
      <w:r w:rsidR="00DD7CEA">
        <w:rPr>
          <w:color w:val="auto"/>
          <w:sz w:val="22"/>
          <w:szCs w:val="22"/>
        </w:rPr>
        <w:t>одействие с различни институции;</w:t>
      </w:r>
    </w:p>
    <w:p w:rsidR="00765F9C" w:rsidRPr="003A147C" w:rsidRDefault="00765F9C" w:rsidP="00765F9C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sz w:val="22"/>
          <w:szCs w:val="22"/>
        </w:rPr>
        <w:t>• Допълнителните квалификации, стаж</w:t>
      </w:r>
      <w:r w:rsidRPr="003A147C">
        <w:rPr>
          <w:color w:val="auto"/>
          <w:sz w:val="22"/>
          <w:szCs w:val="22"/>
        </w:rPr>
        <w:t xml:space="preserve"> и/или опит в услуги със същия или сходен характер са предимство.</w:t>
      </w:r>
    </w:p>
    <w:p w:rsidR="00765F9C" w:rsidRPr="003A147C" w:rsidRDefault="00765F9C" w:rsidP="00765F9C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C03125" w:rsidRPr="003A147C" w:rsidRDefault="00C03125" w:rsidP="00C03125">
      <w:pPr>
        <w:pStyle w:val="Default"/>
        <w:spacing w:before="120" w:after="120"/>
        <w:ind w:firstLine="567"/>
        <w:jc w:val="both"/>
        <w:rPr>
          <w:color w:val="auto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НЕОБХОДИМИ ДОКУМЕНТИ ЗА КАНДИДАТСТВАНЕ ПО ВСИЧКИ ПОЗИЦИИ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Заявление за допускане до конкурс – по образец;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• Професионална автобиография (CV);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• Копие от диплома за завършено образование;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Копия на документи, удостоверяващи трудов стаж и/или опит в съответната сфера;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Декларация от кандидата, че не е поставен под запрещение, не е в конфликт на интереси, не е осъждан за умишлено престъпление от общ характер на лишаване от свобода, не е лишен по съответния ред от правото да заема длъжността</w:t>
      </w:r>
      <w:r w:rsidR="00DD7CEA">
        <w:rPr>
          <w:color w:val="auto"/>
          <w:sz w:val="22"/>
          <w:szCs w:val="22"/>
        </w:rPr>
        <w:t>,</w:t>
      </w:r>
      <w:r w:rsidRPr="003A147C">
        <w:rPr>
          <w:color w:val="auto"/>
          <w:sz w:val="22"/>
          <w:szCs w:val="22"/>
        </w:rPr>
        <w:t xml:space="preserve"> за която кандидатства - по образец;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Копия от документи за допълнителна квалификация /удостоверения, сертификати за преминати обучения и др./ - при наличието на такива.</w:t>
      </w:r>
    </w:p>
    <w:p w:rsidR="00C03125" w:rsidRPr="003A147C" w:rsidRDefault="00C03125" w:rsidP="00C03125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b/>
          <w:color w:val="auto"/>
          <w:sz w:val="22"/>
          <w:szCs w:val="22"/>
        </w:rPr>
        <w:t>Забележка:</w:t>
      </w:r>
      <w:r w:rsidRPr="003A147C">
        <w:rPr>
          <w:color w:val="auto"/>
          <w:sz w:val="22"/>
          <w:szCs w:val="22"/>
        </w:rPr>
        <w:t xml:space="preserve"> Документите по образец могат да бъдат получени в общинска администрация Севлиево, стая 312</w:t>
      </w:r>
      <w:r w:rsidRPr="003A147C">
        <w:rPr>
          <w:color w:val="FF0000"/>
          <w:sz w:val="22"/>
          <w:szCs w:val="22"/>
        </w:rPr>
        <w:t xml:space="preserve"> </w:t>
      </w:r>
      <w:r w:rsidRPr="003A147C">
        <w:rPr>
          <w:color w:val="auto"/>
          <w:sz w:val="22"/>
          <w:szCs w:val="22"/>
        </w:rPr>
        <w:t xml:space="preserve">или изтеглени от сайта на Община Севлиево: www.sevlievo.bg раздел: ОБЯВИ, подраздел: КОНКУРСИ. </w:t>
      </w:r>
    </w:p>
    <w:p w:rsidR="00C03125" w:rsidRPr="003A147C" w:rsidRDefault="00C03125" w:rsidP="00C03125">
      <w:pPr>
        <w:pStyle w:val="Default"/>
        <w:spacing w:before="120"/>
        <w:ind w:firstLine="567"/>
        <w:rPr>
          <w:color w:val="auto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МЯСТО ЗА ПОДАВАНЕ НА ДОКУМЕНТИТЕ</w:t>
      </w:r>
      <w:r w:rsidRPr="003A147C">
        <w:rPr>
          <w:color w:val="auto"/>
          <w:sz w:val="22"/>
          <w:szCs w:val="22"/>
        </w:rPr>
        <w:t xml:space="preserve">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гр. Севлиево, пл. „Свобода” №1,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Община Севлиево – Център за информация и услуги на гражданите;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телефон за справки: 0675 396 216 и 0876 608489;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лице за контакти: Мирослав Кралев – координатор по проекта</w:t>
      </w:r>
    </w:p>
    <w:p w:rsidR="00C03125" w:rsidRPr="003A147C" w:rsidRDefault="00C03125" w:rsidP="00C03125">
      <w:pPr>
        <w:pStyle w:val="Default"/>
        <w:spacing w:before="120"/>
        <w:ind w:firstLine="567"/>
        <w:jc w:val="both"/>
        <w:rPr>
          <w:color w:val="FF0000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КРАЕН СРОК ЗА ПОДАВАНЕ НА ДО</w:t>
      </w:r>
      <w:r w:rsidR="00831A36">
        <w:rPr>
          <w:b/>
          <w:bCs/>
          <w:color w:val="auto"/>
          <w:sz w:val="22"/>
          <w:szCs w:val="22"/>
        </w:rPr>
        <w:t>КУМЕНТИТЕ: 17.00 час</w:t>
      </w:r>
      <w:r w:rsidR="008F0766">
        <w:rPr>
          <w:b/>
          <w:bCs/>
          <w:color w:val="auto"/>
          <w:sz w:val="22"/>
          <w:szCs w:val="22"/>
        </w:rPr>
        <w:t>а 31.07</w:t>
      </w:r>
      <w:r w:rsidR="00831A36">
        <w:rPr>
          <w:b/>
          <w:bCs/>
          <w:color w:val="auto"/>
          <w:sz w:val="22"/>
          <w:szCs w:val="22"/>
        </w:rPr>
        <w:t>.2017</w:t>
      </w:r>
      <w:r w:rsidRPr="003A147C">
        <w:rPr>
          <w:b/>
          <w:bCs/>
          <w:color w:val="auto"/>
          <w:sz w:val="22"/>
          <w:szCs w:val="22"/>
        </w:rPr>
        <w:t xml:space="preserve"> г.</w:t>
      </w:r>
      <w:r w:rsidRPr="003A147C">
        <w:rPr>
          <w:color w:val="FF0000"/>
          <w:sz w:val="22"/>
          <w:szCs w:val="22"/>
        </w:rPr>
        <w:t xml:space="preserve">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b/>
          <w:color w:val="auto"/>
          <w:sz w:val="22"/>
          <w:szCs w:val="22"/>
        </w:rPr>
        <w:t>Забележка:</w:t>
      </w:r>
      <w:r w:rsidRPr="003A147C">
        <w:rPr>
          <w:color w:val="auto"/>
          <w:sz w:val="22"/>
          <w:szCs w:val="22"/>
        </w:rPr>
        <w:t xml:space="preserve"> Подборът на кандидатите ще се извърши по документи и събеседване. Списъкът на допуснатите до събеседване, както и датата, мястото и часът на провеждането му ще бъдат изнесени на информационното табло в общинска администрация и публикувани на интернет страницата на Общината на адрес:  </w:t>
      </w:r>
      <w:r w:rsidRPr="003A147C">
        <w:rPr>
          <w:b/>
          <w:color w:val="auto"/>
          <w:sz w:val="22"/>
          <w:szCs w:val="22"/>
        </w:rPr>
        <w:t>www.sevlievo.bg (ОБЯВИ/КОНКУРСИ) в срок до 17.00</w:t>
      </w:r>
      <w:r w:rsidR="00831A36">
        <w:rPr>
          <w:b/>
          <w:color w:val="auto"/>
          <w:sz w:val="22"/>
          <w:szCs w:val="22"/>
        </w:rPr>
        <w:t xml:space="preserve"> </w:t>
      </w:r>
      <w:r w:rsidRPr="003A147C">
        <w:rPr>
          <w:b/>
          <w:color w:val="auto"/>
          <w:sz w:val="22"/>
          <w:szCs w:val="22"/>
        </w:rPr>
        <w:t>часа на</w:t>
      </w:r>
      <w:r w:rsidR="008F0766">
        <w:rPr>
          <w:b/>
          <w:color w:val="auto"/>
          <w:sz w:val="22"/>
          <w:szCs w:val="22"/>
        </w:rPr>
        <w:t xml:space="preserve"> 03</w:t>
      </w:r>
      <w:r w:rsidR="00831A36">
        <w:rPr>
          <w:b/>
          <w:color w:val="auto"/>
          <w:sz w:val="22"/>
          <w:szCs w:val="22"/>
        </w:rPr>
        <w:t>.08.2017</w:t>
      </w:r>
      <w:r w:rsidRPr="003A147C">
        <w:rPr>
          <w:b/>
          <w:color w:val="auto"/>
          <w:sz w:val="22"/>
          <w:szCs w:val="22"/>
        </w:rPr>
        <w:t xml:space="preserve"> г.</w:t>
      </w:r>
      <w:r w:rsidRPr="003A147C">
        <w:rPr>
          <w:color w:val="auto"/>
          <w:sz w:val="22"/>
          <w:szCs w:val="22"/>
        </w:rPr>
        <w:t xml:space="preserve"> </w:t>
      </w:r>
    </w:p>
    <w:p w:rsidR="00CB3EEA" w:rsidRPr="003A147C" w:rsidRDefault="00CB3EEA" w:rsidP="00C03125">
      <w:pPr>
        <w:autoSpaceDE w:val="0"/>
        <w:autoSpaceDN w:val="0"/>
        <w:adjustRightInd w:val="0"/>
        <w:spacing w:before="120" w:after="120"/>
        <w:ind w:firstLine="567"/>
        <w:jc w:val="both"/>
        <w:rPr>
          <w:szCs w:val="22"/>
          <w:lang w:val="bg-BG"/>
        </w:rPr>
      </w:pPr>
      <w:bookmarkStart w:id="0" w:name="_GoBack"/>
      <w:bookmarkEnd w:id="0"/>
    </w:p>
    <w:sectPr w:rsidR="00CB3EEA" w:rsidRPr="003A147C" w:rsidSect="00262CD6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53" w:rsidRDefault="00C05453" w:rsidP="00CB3EEA">
      <w:r>
        <w:separator/>
      </w:r>
    </w:p>
  </w:endnote>
  <w:endnote w:type="continuationSeparator" w:id="0">
    <w:p w:rsidR="00C05453" w:rsidRDefault="00C05453" w:rsidP="00C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2616"/>
      <w:docPartObj>
        <w:docPartGallery w:val="Page Numbers (Bottom of Page)"/>
        <w:docPartUnique/>
      </w:docPartObj>
    </w:sdtPr>
    <w:sdtEndPr/>
    <w:sdtContent>
      <w:p w:rsidR="00262CD6" w:rsidRDefault="003A147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8E2" w:rsidRDefault="00FD28E2" w:rsidP="00FD28E2">
    <w:pPr>
      <w:pStyle w:val="a5"/>
      <w:tabs>
        <w:tab w:val="clear" w:pos="9072"/>
        <w:tab w:val="right" w:pos="9639"/>
      </w:tabs>
      <w:ind w:firstLine="567"/>
      <w:jc w:val="both"/>
      <w:rPr>
        <w:lang w:val="bg-BG"/>
      </w:rPr>
    </w:pPr>
    <w:r>
      <w:rPr>
        <w:lang w:val="bg-BG"/>
      </w:rPr>
      <w:t>Настоящият документ е изготвен с финансовата подкрепа на Европейския социален фонд. Община Севлиево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Министерство на труда и социалната политика.</w:t>
    </w:r>
  </w:p>
  <w:p w:rsidR="00262CD6" w:rsidRDefault="00262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53" w:rsidRDefault="00C05453" w:rsidP="00CB3EEA">
      <w:r>
        <w:separator/>
      </w:r>
    </w:p>
  </w:footnote>
  <w:footnote w:type="continuationSeparator" w:id="0">
    <w:p w:rsidR="00C05453" w:rsidRDefault="00C05453" w:rsidP="00CB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5541645</wp:posOffset>
          </wp:positionH>
          <wp:positionV relativeFrom="margin">
            <wp:posOffset>-1351280</wp:posOffset>
          </wp:positionV>
          <wp:extent cx="1017270" cy="87757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-739140</wp:posOffset>
          </wp:positionH>
          <wp:positionV relativeFrom="margin">
            <wp:posOffset>-1351280</wp:posOffset>
          </wp:positionV>
          <wp:extent cx="950595" cy="92138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3EEA">
      <w:rPr>
        <w:rFonts w:eastAsia="Calibri"/>
        <w:b/>
        <w:sz w:val="22"/>
        <w:szCs w:val="22"/>
        <w:lang w:val="bg-BG"/>
      </w:rPr>
      <w:t>ПРОЕКТ BG05М9ОР001-2.004</w:t>
    </w:r>
    <w:r w:rsidRPr="00CB3EEA">
      <w:rPr>
        <w:rFonts w:eastAsia="Calibri"/>
        <w:b/>
        <w:sz w:val="22"/>
        <w:szCs w:val="22"/>
        <w:lang w:val="en-US"/>
      </w:rPr>
      <w:t>-0063</w:t>
    </w:r>
  </w:p>
  <w:p w:rsidR="00262CD6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lang w:val="en-US"/>
      </w:rPr>
    </w:pPr>
    <w:r w:rsidRPr="00CB3EEA">
      <w:rPr>
        <w:rFonts w:eastAsia="Calibri"/>
        <w:b/>
        <w:sz w:val="22"/>
        <w:szCs w:val="22"/>
        <w:lang w:val="bg-BG"/>
      </w:rPr>
      <w:t xml:space="preserve"> „Равен шанс за всички“</w:t>
    </w:r>
  </w:p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 xml:space="preserve">Проектът се осъществява с финансовата подкрепа на Оперативна програма „Развитие на човешките ресурси”2014-2020, </w:t>
    </w: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>съфинансирана от Европейския съюз чрез Европейския социален фонд</w:t>
    </w:r>
  </w:p>
  <w:p w:rsidR="00262CD6" w:rsidRPr="00CB3EEA" w:rsidRDefault="00262CD6" w:rsidP="00CB3EEA">
    <w:pPr>
      <w:pStyle w:val="a5"/>
      <w:tabs>
        <w:tab w:val="clear" w:pos="9072"/>
      </w:tabs>
      <w:spacing w:after="120"/>
      <w:rPr>
        <w:bCs/>
        <w:i/>
        <w:iCs/>
        <w:color w:val="000000"/>
        <w:sz w:val="18"/>
        <w:szCs w:val="18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4DA"/>
    <w:multiLevelType w:val="hybridMultilevel"/>
    <w:tmpl w:val="3ED8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A73B4"/>
    <w:multiLevelType w:val="hybridMultilevel"/>
    <w:tmpl w:val="A408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90D24"/>
    <w:multiLevelType w:val="hybridMultilevel"/>
    <w:tmpl w:val="BAAE1E1A"/>
    <w:lvl w:ilvl="0" w:tplc="A3A44FEC"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B7896"/>
    <w:multiLevelType w:val="hybridMultilevel"/>
    <w:tmpl w:val="46CC4FDC"/>
    <w:lvl w:ilvl="0" w:tplc="04020001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F38"/>
    <w:multiLevelType w:val="hybridMultilevel"/>
    <w:tmpl w:val="B620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16CE4"/>
    <w:multiLevelType w:val="hybridMultilevel"/>
    <w:tmpl w:val="985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935BB"/>
    <w:multiLevelType w:val="hybridMultilevel"/>
    <w:tmpl w:val="7E76FEA8"/>
    <w:lvl w:ilvl="0" w:tplc="A3A44FEC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1B2E77"/>
    <w:multiLevelType w:val="hybridMultilevel"/>
    <w:tmpl w:val="F288EB9A"/>
    <w:lvl w:ilvl="0" w:tplc="00F63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00DBF"/>
    <w:multiLevelType w:val="hybridMultilevel"/>
    <w:tmpl w:val="1744E4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A5F53"/>
    <w:multiLevelType w:val="hybridMultilevel"/>
    <w:tmpl w:val="699E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EA"/>
    <w:rsid w:val="0003316F"/>
    <w:rsid w:val="00262CD6"/>
    <w:rsid w:val="003A1323"/>
    <w:rsid w:val="003A147C"/>
    <w:rsid w:val="00442EA9"/>
    <w:rsid w:val="006A0420"/>
    <w:rsid w:val="006F4449"/>
    <w:rsid w:val="00765F9C"/>
    <w:rsid w:val="0076683D"/>
    <w:rsid w:val="007E19D7"/>
    <w:rsid w:val="00822C6C"/>
    <w:rsid w:val="00831A36"/>
    <w:rsid w:val="00846911"/>
    <w:rsid w:val="008F0766"/>
    <w:rsid w:val="00A92ADF"/>
    <w:rsid w:val="00AA3524"/>
    <w:rsid w:val="00BE4EF0"/>
    <w:rsid w:val="00C03125"/>
    <w:rsid w:val="00C05453"/>
    <w:rsid w:val="00CB3EEA"/>
    <w:rsid w:val="00D47FEA"/>
    <w:rsid w:val="00D5630B"/>
    <w:rsid w:val="00DD7CEA"/>
    <w:rsid w:val="00EC5E94"/>
    <w:rsid w:val="00F33E3E"/>
    <w:rsid w:val="00F52FDA"/>
    <w:rsid w:val="00F81642"/>
    <w:rsid w:val="00FA617A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AABC99-3532-4D1D-9F4A-13520D0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EE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B3EEA"/>
  </w:style>
  <w:style w:type="paragraph" w:styleId="a5">
    <w:name w:val="footer"/>
    <w:basedOn w:val="a"/>
    <w:link w:val="a6"/>
    <w:unhideWhenUsed/>
    <w:rsid w:val="00CB3EE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CB3EEA"/>
  </w:style>
  <w:style w:type="paragraph" w:customStyle="1" w:styleId="Default">
    <w:name w:val="Default"/>
    <w:rsid w:val="00CB3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846911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  <w:lang w:val="bg-BG" w:eastAsia="bg-BG"/>
    </w:rPr>
  </w:style>
  <w:style w:type="paragraph" w:styleId="a7">
    <w:name w:val="Body Text"/>
    <w:basedOn w:val="a"/>
    <w:link w:val="a8"/>
    <w:semiHidden/>
    <w:unhideWhenUsed/>
    <w:rsid w:val="00F81642"/>
    <w:pPr>
      <w:spacing w:after="120"/>
    </w:pPr>
  </w:style>
  <w:style w:type="character" w:customStyle="1" w:styleId="a8">
    <w:name w:val="Основен текст Знак"/>
    <w:basedOn w:val="a0"/>
    <w:link w:val="a7"/>
    <w:semiHidden/>
    <w:rsid w:val="00F816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EC5E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28E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D28E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Agelovi</dc:creator>
  <cp:lastModifiedBy>Miroslav Kralev</cp:lastModifiedBy>
  <cp:revision>4</cp:revision>
  <cp:lastPrinted>2016-07-29T09:30:00Z</cp:lastPrinted>
  <dcterms:created xsi:type="dcterms:W3CDTF">2016-08-01T05:13:00Z</dcterms:created>
  <dcterms:modified xsi:type="dcterms:W3CDTF">2017-07-17T04:47:00Z</dcterms:modified>
</cp:coreProperties>
</file>